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4" w:rsidRDefault="008C7286">
      <w:pPr>
        <w:pStyle w:val="a3"/>
        <w:spacing w:before="0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624111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04" w:rsidRDefault="00D95704">
      <w:pPr>
        <w:pStyle w:val="a3"/>
        <w:rPr>
          <w:rFonts w:ascii="Times New Roman"/>
          <w:sz w:val="13"/>
        </w:rPr>
      </w:pPr>
    </w:p>
    <w:p w:rsidR="00D95704" w:rsidRPr="00CA2207" w:rsidRDefault="008C7286">
      <w:pPr>
        <w:tabs>
          <w:tab w:val="left" w:pos="7568"/>
        </w:tabs>
        <w:spacing w:before="55"/>
        <w:ind w:left="2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07">
        <w:rPr>
          <w:rFonts w:ascii="Times New Roman" w:hAnsi="Times New Roman" w:cs="Times New Roman"/>
          <w:b/>
          <w:i/>
          <w:sz w:val="24"/>
          <w:szCs w:val="24"/>
        </w:rPr>
        <w:t xml:space="preserve">Тернопільський БФ </w:t>
      </w:r>
      <w:proofErr w:type="spellStart"/>
      <w:r w:rsidRPr="00CA2207">
        <w:rPr>
          <w:rFonts w:ascii="Times New Roman" w:hAnsi="Times New Roman" w:cs="Times New Roman"/>
          <w:b/>
          <w:i/>
          <w:sz w:val="24"/>
          <w:szCs w:val="24"/>
        </w:rPr>
        <w:t>Карітас</w:t>
      </w:r>
      <w:proofErr w:type="spellEnd"/>
      <w:r w:rsidRPr="00CA220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79E8">
        <w:rPr>
          <w:rFonts w:ascii="Times New Roman" w:hAnsi="Times New Roman" w:cs="Times New Roman"/>
          <w:b/>
          <w:sz w:val="24"/>
          <w:szCs w:val="24"/>
        </w:rPr>
        <w:t>Дата</w:t>
      </w:r>
      <w:r w:rsidRPr="0019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80C78" w:rsidRPr="00F80C78">
        <w:rPr>
          <w:rFonts w:ascii="Times New Roman" w:hAnsi="Times New Roman" w:cs="Times New Roman"/>
          <w:b/>
          <w:sz w:val="24"/>
          <w:szCs w:val="24"/>
        </w:rPr>
        <w:t>29</w:t>
      </w:r>
      <w:r w:rsidR="001979E8" w:rsidRPr="00F80C78">
        <w:rPr>
          <w:rFonts w:ascii="Times New Roman" w:hAnsi="Times New Roman" w:cs="Times New Roman"/>
          <w:b/>
          <w:sz w:val="24"/>
          <w:szCs w:val="24"/>
        </w:rPr>
        <w:t>.06</w:t>
      </w:r>
      <w:r w:rsidRPr="00F80C7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95704" w:rsidRPr="00CA2207" w:rsidRDefault="008C7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ТЕНДЕРНЕ ЗАПРОШЕННЯ</w:t>
      </w:r>
    </w:p>
    <w:p w:rsidR="00D95704" w:rsidRPr="00CA2207" w:rsidRDefault="008C7286" w:rsidP="00CA2207">
      <w:pPr>
        <w:pStyle w:val="a3"/>
        <w:spacing w:before="134"/>
        <w:ind w:left="214" w:right="407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Тернопіл</w:t>
      </w:r>
      <w:r w:rsidR="002F6428">
        <w:rPr>
          <w:rFonts w:ascii="Times New Roman" w:hAnsi="Times New Roman" w:cs="Times New Roman"/>
          <w:sz w:val="24"/>
          <w:szCs w:val="24"/>
        </w:rPr>
        <w:t>ьський благодійний фонд «</w:t>
      </w:r>
      <w:proofErr w:type="spellStart"/>
      <w:r w:rsidR="002F6428">
        <w:rPr>
          <w:rFonts w:ascii="Times New Roman" w:hAnsi="Times New Roman" w:cs="Times New Roman"/>
          <w:sz w:val="24"/>
          <w:szCs w:val="24"/>
        </w:rPr>
        <w:t>Карітас</w:t>
      </w:r>
      <w:proofErr w:type="spellEnd"/>
      <w:r w:rsidRPr="00CA2207">
        <w:rPr>
          <w:rFonts w:ascii="Times New Roman" w:hAnsi="Times New Roman" w:cs="Times New Roman"/>
          <w:sz w:val="24"/>
          <w:szCs w:val="24"/>
        </w:rPr>
        <w:t>» запрошує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взяти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участь у тендері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 xml:space="preserve">з закупівлі </w:t>
      </w:r>
      <w:r w:rsidR="00CC2289">
        <w:rPr>
          <w:rFonts w:ascii="Times New Roman" w:hAnsi="Times New Roman" w:cs="Times New Roman"/>
          <w:sz w:val="24"/>
          <w:szCs w:val="24"/>
        </w:rPr>
        <w:t>кухонного інвентарю та обладнання</w:t>
      </w:r>
      <w:r w:rsidRPr="00CA2207">
        <w:rPr>
          <w:rFonts w:ascii="Times New Roman" w:hAnsi="Times New Roman" w:cs="Times New Roman"/>
          <w:sz w:val="24"/>
          <w:szCs w:val="24"/>
        </w:rPr>
        <w:t xml:space="preserve"> для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 xml:space="preserve">облаштування </w:t>
      </w:r>
      <w:r w:rsidR="00CC2289">
        <w:rPr>
          <w:rFonts w:ascii="Times New Roman" w:hAnsi="Times New Roman" w:cs="Times New Roman"/>
          <w:sz w:val="24"/>
          <w:szCs w:val="24"/>
        </w:rPr>
        <w:t xml:space="preserve">кухні в </w:t>
      </w:r>
      <w:proofErr w:type="spellStart"/>
      <w:r w:rsidR="00D8113B">
        <w:rPr>
          <w:rFonts w:ascii="Times New Roman" w:hAnsi="Times New Roman" w:cs="Times New Roman"/>
          <w:sz w:val="24"/>
          <w:szCs w:val="24"/>
        </w:rPr>
        <w:t>прихистку</w:t>
      </w:r>
      <w:proofErr w:type="spellEnd"/>
      <w:r w:rsidR="00D8113B">
        <w:rPr>
          <w:rFonts w:ascii="Times New Roman" w:hAnsi="Times New Roman" w:cs="Times New Roman"/>
          <w:sz w:val="24"/>
          <w:szCs w:val="24"/>
        </w:rPr>
        <w:t xml:space="preserve"> за адресою: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с. Петриків</w:t>
      </w:r>
      <w:r w:rsidR="00A27BD3">
        <w:rPr>
          <w:rFonts w:ascii="Times New Roman" w:hAnsi="Times New Roman" w:cs="Times New Roman"/>
          <w:sz w:val="24"/>
          <w:szCs w:val="24"/>
        </w:rPr>
        <w:t>,</w:t>
      </w:r>
      <w:r w:rsidR="00610E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вул. Шевченка, 55 в рамках проекту «</w:t>
      </w:r>
      <w:proofErr w:type="spellStart"/>
      <w:r w:rsidRPr="00CA2207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CA2207">
        <w:rPr>
          <w:rFonts w:ascii="Times New Roman" w:hAnsi="Times New Roman" w:cs="Times New Roman"/>
          <w:sz w:val="24"/>
          <w:szCs w:val="24"/>
        </w:rPr>
        <w:t xml:space="preserve"> для найбільш уразливих осіб похилого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віку»</w:t>
      </w:r>
      <w:r w:rsidR="00DC4C50">
        <w:rPr>
          <w:rFonts w:ascii="Times New Roman" w:hAnsi="Times New Roman" w:cs="Times New Roman"/>
          <w:sz w:val="24"/>
          <w:szCs w:val="24"/>
        </w:rPr>
        <w:t>.</w:t>
      </w:r>
    </w:p>
    <w:p w:rsidR="00D95704" w:rsidRPr="00CA2207" w:rsidRDefault="00D95704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51"/>
        <w:gridCol w:w="6521"/>
      </w:tblGrid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\ виконання</w:t>
            </w:r>
          </w:p>
        </w:tc>
      </w:tr>
      <w:tr w:rsidR="00D95704" w:rsidRPr="00CA2207" w:rsidTr="00B80960">
        <w:trPr>
          <w:trHeight w:val="4423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D95704" w:rsidRPr="00B80960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6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інформація</w:t>
            </w:r>
          </w:p>
        </w:tc>
        <w:tc>
          <w:tcPr>
            <w:tcW w:w="6521" w:type="dxa"/>
          </w:tcPr>
          <w:p w:rsidR="00D95704" w:rsidRPr="00CA2207" w:rsidRDefault="008C7286" w:rsidP="00CA2207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надійна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порада,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доброчинність,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щоденна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турбота.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впроваджуємо різні програми соціальної допомоги та 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="00CA2207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потребуючого населення України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CA2207" w:rsidP="00CA220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Місія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: Розвиток традицій доброчинної діяльності та здійснення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 роботи, виходячи із християнських морально-етичних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цінностей.</w:t>
            </w:r>
          </w:p>
          <w:p w:rsidR="00D95704" w:rsidRPr="00CA2207" w:rsidRDefault="008C728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Мета: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потребуючого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приналежності чи віросповідання.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 рамках даного проекту 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Прихисток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для найбільш уразливих осіб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похилого віку»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 обладнаємо дану будівлю для ВПО похилого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віку,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забезпечимо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тимчасовим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C4C50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харчуванням,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предметами гігієни.</w:t>
            </w:r>
          </w:p>
        </w:tc>
      </w:tr>
      <w:tr w:rsidR="00D95704" w:rsidRPr="00CA2207" w:rsidTr="00B80960">
        <w:trPr>
          <w:trHeight w:val="117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Мета та предмет закупів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5204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CC22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 придбання</w:t>
            </w:r>
            <w:r w:rsidR="00CC2289">
              <w:t xml:space="preserve"> </w:t>
            </w:r>
            <w:r w:rsidR="00CC2289" w:rsidRPr="00CC22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кухонного інвентарю та обладнання</w:t>
            </w:r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необхідних для облаштування </w:t>
            </w:r>
            <w:proofErr w:type="spellStart"/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прихистку</w:t>
            </w:r>
            <w:proofErr w:type="spellEnd"/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вказано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у Додатку 1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 w:rsidTr="00B80960">
        <w:trPr>
          <w:trHeight w:val="532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подачі пропозиції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F80C78"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B68AE"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19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включно</w:t>
            </w:r>
            <w:r w:rsidR="00BC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 та платник</w:t>
            </w:r>
          </w:p>
        </w:tc>
        <w:tc>
          <w:tcPr>
            <w:tcW w:w="6521" w:type="dxa"/>
          </w:tcPr>
          <w:p w:rsidR="00F12752" w:rsidRDefault="00F12752" w:rsidP="00845F52">
            <w:pPr>
              <w:pStyle w:val="TableParagraph"/>
              <w:ind w:left="0" w:right="2465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ЗамовникТернопільський</w:t>
            </w:r>
            <w:proofErr w:type="spellEnd"/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F5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52" w:rsidRDefault="00F12752" w:rsidP="00845F52">
            <w:pPr>
              <w:pStyle w:val="TableParagraph"/>
              <w:ind w:right="246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ПлатникТернопільський</w:t>
            </w:r>
            <w:proofErr w:type="spellEnd"/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704" w:rsidRPr="00CA2207" w:rsidRDefault="008C7286" w:rsidP="00845F52">
            <w:pPr>
              <w:pStyle w:val="TableParagraph"/>
              <w:ind w:left="139" w:right="246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Код ЄДРПОУ 21162280</w:t>
            </w:r>
          </w:p>
          <w:p w:rsidR="00D95704" w:rsidRPr="00CA2207" w:rsidRDefault="00F12752" w:rsidP="00845F52">
            <w:pPr>
              <w:pStyle w:val="TableParagraph"/>
              <w:spacing w:before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. Тернопіль, </w:t>
            </w:r>
            <w:proofErr w:type="spellStart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95704" w:rsidRPr="00CA2207" w:rsidRDefault="008C7286" w:rsidP="00845F52">
            <w:pPr>
              <w:pStyle w:val="TableParagraph"/>
              <w:spacing w:before="0" w:line="24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 БФ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20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 неприбуткова організація</w:t>
            </w:r>
          </w:p>
        </w:tc>
      </w:tr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предмету закупівлі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Додаток №1 до запрошення для заповнення учасником торгів</w:t>
            </w:r>
          </w:p>
        </w:tc>
      </w:tr>
      <w:tr w:rsidR="00D95704" w:rsidRPr="00CA2207" w:rsidTr="00B80960">
        <w:trPr>
          <w:trHeight w:val="564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Передача товару Замовнику відбувається на складі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C75B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ind w:righ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Супроводжувальні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</w:p>
          <w:p w:rsidR="00D95704" w:rsidRPr="0045204F" w:rsidRDefault="0045204F" w:rsidP="0045204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видаткова накладна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 надання послуг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 поставки</w:t>
            </w:r>
          </w:p>
        </w:tc>
      </w:tr>
      <w:tr w:rsidR="00D95704" w:rsidRPr="00CA2207" w:rsidTr="00B80960">
        <w:trPr>
          <w:trHeight w:val="465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матеріалів</w:t>
            </w:r>
          </w:p>
        </w:tc>
        <w:tc>
          <w:tcPr>
            <w:tcW w:w="6521" w:type="dxa"/>
          </w:tcPr>
          <w:p w:rsidR="00D95704" w:rsidRPr="00CA2207" w:rsidRDefault="00845F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відповідати сертифікації якості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type w:val="continuous"/>
          <w:pgSz w:w="11900" w:h="16820"/>
          <w:pgMar w:top="700" w:right="720" w:bottom="280" w:left="920" w:header="720" w:footer="720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527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1B647B" w:rsidP="001B647B">
            <w:pPr>
              <w:pStyle w:val="TableParagraph"/>
              <w:spacing w:before="0"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визначеними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згідн</w:t>
            </w:r>
            <w:r w:rsidR="002F6428">
              <w:rPr>
                <w:rFonts w:ascii="Times New Roman" w:hAnsi="Times New Roman" w:cs="Times New Roman"/>
                <w:sz w:val="24"/>
                <w:szCs w:val="24"/>
              </w:rPr>
              <w:t>о чинного законодавства України;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 xml:space="preserve"> даних сертифікатів.</w:t>
            </w:r>
          </w:p>
        </w:tc>
      </w:tr>
      <w:tr w:rsidR="00D95704" w:rsidRPr="00CA2207">
        <w:trPr>
          <w:trHeight w:val="65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пакування</w:t>
            </w:r>
          </w:p>
        </w:tc>
        <w:tc>
          <w:tcPr>
            <w:tcW w:w="6521" w:type="dxa"/>
          </w:tcPr>
          <w:p w:rsidR="00D95704" w:rsidRPr="000854D2" w:rsidRDefault="008C7286">
            <w:pPr>
              <w:pStyle w:val="TableParagraph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1B647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 упакуванні,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0854D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r w:rsidRPr="000854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 xml:space="preserve">безпеку </w:t>
            </w:r>
            <w:r w:rsidR="000854D2" w:rsidRPr="000854D2">
              <w:rPr>
                <w:rFonts w:ascii="Times New Roman" w:hAnsi="Times New Roman" w:cs="Times New Roman"/>
                <w:sz w:val="24"/>
                <w:szCs w:val="24"/>
              </w:rPr>
              <w:t>при транспортуванні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>
        <w:trPr>
          <w:trHeight w:val="92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95704" w:rsidRPr="00CA2207" w:rsidRDefault="00300E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виконання </w:t>
            </w:r>
          </w:p>
        </w:tc>
        <w:tc>
          <w:tcPr>
            <w:tcW w:w="6521" w:type="dxa"/>
          </w:tcPr>
          <w:p w:rsidR="00D95704" w:rsidRPr="00CA2207" w:rsidRDefault="00300EBC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31B74" w:rsidRPr="00F8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C7286" w:rsidRPr="00F80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979E8" w:rsidRPr="00F80C7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95704" w:rsidRPr="00CA2207">
        <w:trPr>
          <w:trHeight w:val="13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line="360" w:lineRule="auto"/>
              <w:ind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спосіб оплати,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ціноутворення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 переможцем тендеру буде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47DD">
              <w:rPr>
                <w:rFonts w:ascii="Times New Roman" w:hAnsi="Times New Roman" w:cs="Times New Roman"/>
                <w:sz w:val="24"/>
                <w:szCs w:val="24"/>
              </w:rPr>
              <w:t xml:space="preserve">укладено договір на </w:t>
            </w:r>
            <w:bookmarkStart w:id="0" w:name="_GoBack"/>
            <w:bookmarkEnd w:id="0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Терміни поставки фіксуються в Договорі з дати підписання даного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ома сторонам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и. Розрахунки з постачальником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проводяться в безготівковій формі.</w:t>
            </w:r>
          </w:p>
        </w:tc>
      </w:tr>
      <w:tr w:rsidR="00D95704" w:rsidRPr="001979E8">
        <w:trPr>
          <w:trHeight w:val="508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подання</w:t>
            </w:r>
          </w:p>
          <w:p w:rsidR="00D95704" w:rsidRPr="00CA2207" w:rsidRDefault="003A09F0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r w:rsidR="008C7286"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, місце та термін</w:t>
            </w:r>
            <w:r w:rsidR="008C7286" w:rsidRPr="00CA2207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подання пропозицій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 w:line="260" w:lineRule="exact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заповнений Додаток №1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установчі документи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ЄДР;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свідоцтво про державну реєстрацію;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копія документу про статус платника податків;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платника ПДВ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 свідоцтва платника єдиного податку, якщо фізична особа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підприємець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(друга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категорія оподаткування)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діяльність, що підлягає ліцензуванню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 пропозиції приймаються до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 w:rsidRPr="00131B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78" w:rsidRPr="00F80C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8AE" w:rsidRPr="00F80C78">
              <w:rPr>
                <w:rFonts w:ascii="Times New Roman" w:hAnsi="Times New Roman" w:cs="Times New Roman"/>
                <w:sz w:val="24"/>
                <w:szCs w:val="24"/>
              </w:rPr>
              <w:t xml:space="preserve"> липня</w:t>
            </w:r>
            <w:r w:rsidR="001979E8" w:rsidRPr="001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ропозиції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надіслані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вказаного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вважатимуться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недійсними та 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розгядатитсь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не будуть.</w:t>
            </w:r>
          </w:p>
          <w:p w:rsidR="00D95704" w:rsidRPr="00CA2207" w:rsidRDefault="008C7286">
            <w:pPr>
              <w:pStyle w:val="TableParagraph"/>
              <w:tabs>
                <w:tab w:val="left" w:pos="1229"/>
                <w:tab w:val="left" w:pos="2781"/>
                <w:tab w:val="left" w:pos="4303"/>
                <w:tab w:val="left" w:pos="5069"/>
                <w:tab w:val="left" w:pos="5834"/>
              </w:tabs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пропозиції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надсилати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ел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ектронну п</w:t>
            </w:r>
            <w:r w:rsidRPr="00CA2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ошту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hyperlink r:id="rId9">
              <w:r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з поміткою в темі листа </w:t>
            </w:r>
            <w:r w:rsidR="003A09F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-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для участі в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тендері,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подати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адресою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Тернопіль,</w:t>
            </w:r>
            <w:r w:rsidRPr="00CA2207">
              <w:rPr>
                <w:rFonts w:ascii="Times New Roman" w:hAnsi="Times New Roman" w:cs="Times New Roman"/>
                <w:color w:val="252525"/>
                <w:spacing w:val="50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вул.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Замонастирська</w:t>
            </w:r>
            <w:proofErr w:type="spellEnd"/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, 1</w:t>
            </w:r>
          </w:p>
        </w:tc>
      </w:tr>
      <w:tr w:rsidR="00D95704" w:rsidRPr="00CA2207">
        <w:trPr>
          <w:trHeight w:val="2131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участі</w:t>
            </w:r>
          </w:p>
        </w:tc>
        <w:tc>
          <w:tcPr>
            <w:tcW w:w="6521" w:type="dxa"/>
          </w:tcPr>
          <w:p w:rsidR="00D95704" w:rsidRPr="00CA2207" w:rsidRDefault="008C7286" w:rsidP="00AE6BE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Виконавець,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зацікавлений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підприємницької діяльності та володіти необхідними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ліцензіями та дозволами для здійснення відповідної діяльності,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регіони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України. Товари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походити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постачальників,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включені до 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санкційного</w:t>
            </w:r>
            <w:proofErr w:type="spellEnd"/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переліку.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95704" w:rsidRPr="00CA2207" w:rsidRDefault="00AE6BE7" w:rsidP="00AE6B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Гарантія 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тендером.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27B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обладнання згідно сертифікатів та паспортів якості виробників.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вибору виконавця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-повнота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та якість поданої заявки</w:t>
            </w:r>
          </w:p>
          <w:p w:rsidR="00D95704" w:rsidRPr="00CA2207" w:rsidRDefault="008C728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-надані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повні юридичні документи організації;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-найвідповідніше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: співвідношення ціна/якість.</w:t>
            </w:r>
          </w:p>
        </w:tc>
      </w:tr>
      <w:tr w:rsidR="00D95704" w:rsidRPr="00CA2207">
        <w:trPr>
          <w:trHeight w:val="7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залишає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собою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переговори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1E0EA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(термін,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ціна,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найменувань</w:t>
            </w:r>
            <w:r w:rsidR="001E0EA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>).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footerReference w:type="default" r:id="rId10"/>
          <w:pgSz w:w="11900" w:h="16820"/>
          <w:pgMar w:top="1600" w:right="720" w:bottom="500" w:left="920" w:header="0" w:footer="316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2466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 w:rsidP="001E0EA9">
            <w:pPr>
              <w:pStyle w:val="TableParagraph"/>
              <w:spacing w:before="0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контакту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учасником,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будь-яка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повідомлена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 несе особисту відповідальність за достовірність наданої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ним інформації.</w:t>
            </w:r>
          </w:p>
          <w:p w:rsidR="00D95704" w:rsidRPr="00CA2207" w:rsidRDefault="008C7286">
            <w:pPr>
              <w:pStyle w:val="TableParagraph"/>
              <w:spacing w:before="35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ситуації,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припускає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неоднозначне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запиту,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питань,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врегульованих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умовами запиту, остаточне рішення приймається Організатором.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Рішення Організатора є остаточним та оскарженню не підлягає.</w:t>
            </w:r>
          </w:p>
        </w:tc>
      </w:tr>
      <w:tr w:rsidR="00D95704" w:rsidRPr="00CA2207">
        <w:trPr>
          <w:trHeight w:val="71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</w:tc>
        <w:tc>
          <w:tcPr>
            <w:tcW w:w="6521" w:type="dxa"/>
          </w:tcPr>
          <w:p w:rsidR="001E0EA9" w:rsidRDefault="001E0EA9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Олена, тел. 097222996</w:t>
            </w:r>
            <w:r w:rsidR="00BC7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04" w:rsidRPr="00BC713C" w:rsidRDefault="00E32018" w:rsidP="00BC713C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</w:pPr>
            <w:hyperlink r:id="rId11">
              <w:r w:rsidR="008C7286"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="008C7286" w:rsidRPr="00CA2207"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  <w:t xml:space="preserve"> </w:t>
            </w:r>
          </w:p>
        </w:tc>
      </w:tr>
    </w:tbl>
    <w:p w:rsidR="00D95704" w:rsidRPr="00CA2207" w:rsidRDefault="00D95704">
      <w:pPr>
        <w:spacing w:line="330" w:lineRule="atLeast"/>
        <w:rPr>
          <w:rFonts w:ascii="Times New Roman" w:hAnsi="Times New Roman" w:cs="Times New Roman"/>
          <w:sz w:val="24"/>
          <w:szCs w:val="24"/>
        </w:rPr>
        <w:sectPr w:rsidR="00D95704" w:rsidRPr="00CA2207">
          <w:pgSz w:w="11900" w:h="16820"/>
          <w:pgMar w:top="1600" w:right="720" w:bottom="500" w:left="920" w:header="0" w:footer="316" w:gutter="0"/>
          <w:cols w:space="720"/>
        </w:sectPr>
      </w:pPr>
    </w:p>
    <w:p w:rsidR="00D95704" w:rsidRDefault="00D95704" w:rsidP="001E0EA9">
      <w:pPr>
        <w:pStyle w:val="a3"/>
        <w:spacing w:before="4"/>
        <w:rPr>
          <w:sz w:val="16"/>
        </w:rPr>
      </w:pPr>
    </w:p>
    <w:sectPr w:rsidR="00D95704">
      <w:pgSz w:w="11900" w:h="16820"/>
      <w:pgMar w:top="1600" w:right="720" w:bottom="500" w:left="92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18" w:rsidRDefault="00E32018">
      <w:r>
        <w:separator/>
      </w:r>
    </w:p>
  </w:endnote>
  <w:endnote w:type="continuationSeparator" w:id="0">
    <w:p w:rsidR="00E32018" w:rsidRDefault="00E3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4" w:rsidRDefault="00E32018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10.2pt;width:483.3pt;height:24.25pt;z-index:-251658752;mso-position-horizontal-relative:page;mso-position-vertical-relative:page" filled="f" stroked="f">
          <v:textbox inset="0,0,0,0">
            <w:txbxContent>
              <w:p w:rsidR="00D95704" w:rsidRDefault="008C7286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Ви можете повідомити про випадок фінансових зловживань за допомогою встановлених каналів зворотного</w:t>
                </w:r>
              </w:p>
              <w:p w:rsidR="00D95704" w:rsidRDefault="008C7286">
                <w:pPr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зв’язку: Гаряча лінія прийому скарг 0800 406 506 (</w:t>
                </w:r>
                <w:proofErr w:type="spellStart"/>
                <w:r>
                  <w:rPr>
                    <w:color w:val="002060"/>
                    <w:sz w:val="20"/>
                  </w:rPr>
                  <w:t>Пн-Пт</w:t>
                </w:r>
                <w:proofErr w:type="spellEnd"/>
                <w:r>
                  <w:rPr>
                    <w:color w:val="002060"/>
                    <w:sz w:val="20"/>
                  </w:rPr>
                  <w:t xml:space="preserve"> 11:00 – 16:00). Електронна скринька </w:t>
                </w:r>
                <w:hyperlink r:id="rId1">
                  <w:r>
                    <w:rPr>
                      <w:color w:val="002060"/>
                      <w:sz w:val="20"/>
                    </w:rPr>
                    <w:t>feedback@caritas.ua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18" w:rsidRDefault="00E32018">
      <w:r>
        <w:separator/>
      </w:r>
    </w:p>
  </w:footnote>
  <w:footnote w:type="continuationSeparator" w:id="0">
    <w:p w:rsidR="00E32018" w:rsidRDefault="00E3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AA"/>
    <w:multiLevelType w:val="hybridMultilevel"/>
    <w:tmpl w:val="41581F2C"/>
    <w:lvl w:ilvl="0" w:tplc="62945420">
      <w:numFmt w:val="bullet"/>
      <w:lvlText w:val="-"/>
      <w:lvlJc w:val="left"/>
      <w:pPr>
        <w:ind w:left="222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1088D28">
      <w:numFmt w:val="bullet"/>
      <w:lvlText w:val="•"/>
      <w:lvlJc w:val="left"/>
      <w:pPr>
        <w:ind w:left="848" w:hanging="118"/>
      </w:pPr>
      <w:rPr>
        <w:rFonts w:hint="default"/>
        <w:lang w:val="uk-UA" w:eastAsia="en-US" w:bidi="ar-SA"/>
      </w:rPr>
    </w:lvl>
    <w:lvl w:ilvl="2" w:tplc="A41C61A6">
      <w:numFmt w:val="bullet"/>
      <w:lvlText w:val="•"/>
      <w:lvlJc w:val="left"/>
      <w:pPr>
        <w:ind w:left="1477" w:hanging="118"/>
      </w:pPr>
      <w:rPr>
        <w:rFonts w:hint="default"/>
        <w:lang w:val="uk-UA" w:eastAsia="en-US" w:bidi="ar-SA"/>
      </w:rPr>
    </w:lvl>
    <w:lvl w:ilvl="3" w:tplc="8A684CA6">
      <w:numFmt w:val="bullet"/>
      <w:lvlText w:val="•"/>
      <w:lvlJc w:val="left"/>
      <w:pPr>
        <w:ind w:left="2105" w:hanging="118"/>
      </w:pPr>
      <w:rPr>
        <w:rFonts w:hint="default"/>
        <w:lang w:val="uk-UA" w:eastAsia="en-US" w:bidi="ar-SA"/>
      </w:rPr>
    </w:lvl>
    <w:lvl w:ilvl="4" w:tplc="FD1E2306">
      <w:numFmt w:val="bullet"/>
      <w:lvlText w:val="•"/>
      <w:lvlJc w:val="left"/>
      <w:pPr>
        <w:ind w:left="2734" w:hanging="118"/>
      </w:pPr>
      <w:rPr>
        <w:rFonts w:hint="default"/>
        <w:lang w:val="uk-UA" w:eastAsia="en-US" w:bidi="ar-SA"/>
      </w:rPr>
    </w:lvl>
    <w:lvl w:ilvl="5" w:tplc="E0DE5A16">
      <w:numFmt w:val="bullet"/>
      <w:lvlText w:val="•"/>
      <w:lvlJc w:val="left"/>
      <w:pPr>
        <w:ind w:left="3363" w:hanging="118"/>
      </w:pPr>
      <w:rPr>
        <w:rFonts w:hint="default"/>
        <w:lang w:val="uk-UA" w:eastAsia="en-US" w:bidi="ar-SA"/>
      </w:rPr>
    </w:lvl>
    <w:lvl w:ilvl="6" w:tplc="93688702">
      <w:numFmt w:val="bullet"/>
      <w:lvlText w:val="•"/>
      <w:lvlJc w:val="left"/>
      <w:pPr>
        <w:ind w:left="3991" w:hanging="118"/>
      </w:pPr>
      <w:rPr>
        <w:rFonts w:hint="default"/>
        <w:lang w:val="uk-UA" w:eastAsia="en-US" w:bidi="ar-SA"/>
      </w:rPr>
    </w:lvl>
    <w:lvl w:ilvl="7" w:tplc="E07C938A">
      <w:numFmt w:val="bullet"/>
      <w:lvlText w:val="•"/>
      <w:lvlJc w:val="left"/>
      <w:pPr>
        <w:ind w:left="4620" w:hanging="118"/>
      </w:pPr>
      <w:rPr>
        <w:rFonts w:hint="default"/>
        <w:lang w:val="uk-UA" w:eastAsia="en-US" w:bidi="ar-SA"/>
      </w:rPr>
    </w:lvl>
    <w:lvl w:ilvl="8" w:tplc="BD1438B2">
      <w:numFmt w:val="bullet"/>
      <w:lvlText w:val="•"/>
      <w:lvlJc w:val="left"/>
      <w:pPr>
        <w:ind w:left="5248" w:hanging="118"/>
      </w:pPr>
      <w:rPr>
        <w:rFonts w:hint="default"/>
        <w:lang w:val="uk-UA" w:eastAsia="en-US" w:bidi="ar-SA"/>
      </w:rPr>
    </w:lvl>
  </w:abstractNum>
  <w:abstractNum w:abstractNumId="1">
    <w:nsid w:val="7B8275C3"/>
    <w:multiLevelType w:val="hybridMultilevel"/>
    <w:tmpl w:val="F9A825CC"/>
    <w:lvl w:ilvl="0" w:tplc="88FCAA74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D3F8898A">
      <w:numFmt w:val="bullet"/>
      <w:lvlText w:val="•"/>
      <w:lvlJc w:val="left"/>
      <w:pPr>
        <w:ind w:left="740" w:hanging="118"/>
      </w:pPr>
      <w:rPr>
        <w:rFonts w:hint="default"/>
        <w:lang w:val="uk-UA" w:eastAsia="en-US" w:bidi="ar-SA"/>
      </w:rPr>
    </w:lvl>
    <w:lvl w:ilvl="2" w:tplc="184A3D46">
      <w:numFmt w:val="bullet"/>
      <w:lvlText w:val="•"/>
      <w:lvlJc w:val="left"/>
      <w:pPr>
        <w:ind w:left="1381" w:hanging="118"/>
      </w:pPr>
      <w:rPr>
        <w:rFonts w:hint="default"/>
        <w:lang w:val="uk-UA" w:eastAsia="en-US" w:bidi="ar-SA"/>
      </w:rPr>
    </w:lvl>
    <w:lvl w:ilvl="3" w:tplc="0880827C">
      <w:numFmt w:val="bullet"/>
      <w:lvlText w:val="•"/>
      <w:lvlJc w:val="left"/>
      <w:pPr>
        <w:ind w:left="2021" w:hanging="118"/>
      </w:pPr>
      <w:rPr>
        <w:rFonts w:hint="default"/>
        <w:lang w:val="uk-UA" w:eastAsia="en-US" w:bidi="ar-SA"/>
      </w:rPr>
    </w:lvl>
    <w:lvl w:ilvl="4" w:tplc="7824A348">
      <w:numFmt w:val="bullet"/>
      <w:lvlText w:val="•"/>
      <w:lvlJc w:val="left"/>
      <w:pPr>
        <w:ind w:left="2662" w:hanging="118"/>
      </w:pPr>
      <w:rPr>
        <w:rFonts w:hint="default"/>
        <w:lang w:val="uk-UA" w:eastAsia="en-US" w:bidi="ar-SA"/>
      </w:rPr>
    </w:lvl>
    <w:lvl w:ilvl="5" w:tplc="7D860832">
      <w:numFmt w:val="bullet"/>
      <w:lvlText w:val="•"/>
      <w:lvlJc w:val="left"/>
      <w:pPr>
        <w:ind w:left="3303" w:hanging="118"/>
      </w:pPr>
      <w:rPr>
        <w:rFonts w:hint="default"/>
        <w:lang w:val="uk-UA" w:eastAsia="en-US" w:bidi="ar-SA"/>
      </w:rPr>
    </w:lvl>
    <w:lvl w:ilvl="6" w:tplc="CB3670A0">
      <w:numFmt w:val="bullet"/>
      <w:lvlText w:val="•"/>
      <w:lvlJc w:val="left"/>
      <w:pPr>
        <w:ind w:left="3943" w:hanging="118"/>
      </w:pPr>
      <w:rPr>
        <w:rFonts w:hint="default"/>
        <w:lang w:val="uk-UA" w:eastAsia="en-US" w:bidi="ar-SA"/>
      </w:rPr>
    </w:lvl>
    <w:lvl w:ilvl="7" w:tplc="3558D0E0">
      <w:numFmt w:val="bullet"/>
      <w:lvlText w:val="•"/>
      <w:lvlJc w:val="left"/>
      <w:pPr>
        <w:ind w:left="4584" w:hanging="118"/>
      </w:pPr>
      <w:rPr>
        <w:rFonts w:hint="default"/>
        <w:lang w:val="uk-UA" w:eastAsia="en-US" w:bidi="ar-SA"/>
      </w:rPr>
    </w:lvl>
    <w:lvl w:ilvl="8" w:tplc="A09E4038">
      <w:numFmt w:val="bullet"/>
      <w:lvlText w:val="•"/>
      <w:lvlJc w:val="left"/>
      <w:pPr>
        <w:ind w:left="5224" w:hanging="11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704"/>
    <w:rsid w:val="000854D2"/>
    <w:rsid w:val="00131B74"/>
    <w:rsid w:val="001979E8"/>
    <w:rsid w:val="001B647B"/>
    <w:rsid w:val="001E0EA9"/>
    <w:rsid w:val="002A47DD"/>
    <w:rsid w:val="002F6428"/>
    <w:rsid w:val="00300EBC"/>
    <w:rsid w:val="003A09F0"/>
    <w:rsid w:val="003A4A78"/>
    <w:rsid w:val="003B68AE"/>
    <w:rsid w:val="003C75BC"/>
    <w:rsid w:val="00432232"/>
    <w:rsid w:val="0045204F"/>
    <w:rsid w:val="004B3E49"/>
    <w:rsid w:val="00610EFB"/>
    <w:rsid w:val="006B7903"/>
    <w:rsid w:val="00845F52"/>
    <w:rsid w:val="008C7286"/>
    <w:rsid w:val="009B507E"/>
    <w:rsid w:val="00A12C62"/>
    <w:rsid w:val="00A27BD3"/>
    <w:rsid w:val="00AE6BE7"/>
    <w:rsid w:val="00B10853"/>
    <w:rsid w:val="00B80960"/>
    <w:rsid w:val="00BC713C"/>
    <w:rsid w:val="00BD5239"/>
    <w:rsid w:val="00CA2207"/>
    <w:rsid w:val="00CC2289"/>
    <w:rsid w:val="00D8113B"/>
    <w:rsid w:val="00D95704"/>
    <w:rsid w:val="00DC4C50"/>
    <w:rsid w:val="00DE5E6D"/>
    <w:rsid w:val="00E32018"/>
    <w:rsid w:val="00E40277"/>
    <w:rsid w:val="00E91767"/>
    <w:rsid w:val="00EC3ED9"/>
    <w:rsid w:val="00F12752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itas.ternopi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itas.ternopi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arita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</cp:revision>
  <dcterms:created xsi:type="dcterms:W3CDTF">2023-06-16T08:08:00Z</dcterms:created>
  <dcterms:modified xsi:type="dcterms:W3CDTF">2023-06-29T13:59:00Z</dcterms:modified>
</cp:coreProperties>
</file>